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snapToGrid w:val="0"/>
        <w:spacing w:line="360" w:lineRule="auto"/>
        <w:ind w:firstLine="562" w:firstLineChars="200"/>
        <w:jc w:val="both"/>
        <w:rPr>
          <w:rFonts w:hint="eastAsia" w:ascii="宋体" w:hAnsi="宋体" w:eastAsia="宋体"/>
          <w:b/>
          <w:u w:val="none"/>
          <w:lang w:eastAsia="zh-CN"/>
        </w:rPr>
      </w:pPr>
      <w:r>
        <w:rPr>
          <w:rFonts w:hint="eastAsia" w:ascii="宋体" w:hAnsi="宋体" w:eastAsia="宋体"/>
          <w:b/>
          <w:u w:val="none"/>
        </w:rPr>
        <w:t>黄石市</w:t>
      </w:r>
      <w:r>
        <w:rPr>
          <w:rFonts w:hint="eastAsia" w:ascii="宋体" w:hAnsi="宋体" w:eastAsia="宋体"/>
          <w:b/>
          <w:u w:val="none"/>
          <w:lang w:val="en-US" w:eastAsia="zh-CN"/>
        </w:rPr>
        <w:t>第</w:t>
      </w:r>
      <w:r>
        <w:rPr>
          <w:rFonts w:hint="eastAsia" w:ascii="宋体" w:hAnsi="宋体" w:eastAsia="宋体"/>
          <w:b/>
          <w:u w:val="none"/>
        </w:rPr>
        <w:t>五中学</w:t>
      </w:r>
      <w:r>
        <w:rPr>
          <w:rFonts w:hint="eastAsia" w:ascii="宋体" w:hAnsi="宋体" w:eastAsia="宋体"/>
          <w:b/>
          <w:u w:val="none"/>
          <w:lang w:val="en-US" w:eastAsia="zh-CN"/>
        </w:rPr>
        <w:t>学生实验基地木栅栏</w:t>
      </w:r>
      <w:r>
        <w:rPr>
          <w:rFonts w:hint="eastAsia" w:ascii="宋体" w:hAnsi="宋体" w:eastAsia="宋体"/>
          <w:b/>
          <w:u w:val="none"/>
        </w:rPr>
        <w:t>维修项目询价</w:t>
      </w:r>
      <w:r>
        <w:rPr>
          <w:rFonts w:hint="eastAsia" w:ascii="宋体" w:hAnsi="宋体" w:eastAsia="宋体"/>
          <w:b/>
          <w:u w:val="none"/>
          <w:lang w:eastAsia="zh-CN"/>
        </w:rPr>
        <w:t>文件</w:t>
      </w:r>
      <w:bookmarkStart w:id="0" w:name="_GoBack"/>
      <w:bookmarkEnd w:id="0"/>
    </w:p>
    <w:p>
      <w:pPr>
        <w:rPr>
          <w:rFonts w:hint="eastAsia"/>
        </w:rPr>
      </w:pPr>
    </w:p>
    <w:p>
      <w:pPr>
        <w:pStyle w:val="2"/>
        <w:keepNext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/>
          <w:kern w:val="0"/>
          <w:sz w:val="24"/>
          <w:u w:val="none"/>
        </w:rPr>
      </w:pPr>
      <w:r>
        <w:rPr>
          <w:rFonts w:hint="eastAsia" w:ascii="宋体" w:hAnsi="宋体" w:eastAsia="宋体"/>
          <w:kern w:val="0"/>
          <w:sz w:val="24"/>
          <w:u w:val="none"/>
        </w:rPr>
        <w:t>黄石市第五中学学生实验基地木栅栏维修项目，接受合格的供应商提交密封报价。有关事项如下：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询价内容： </w:t>
      </w:r>
    </w:p>
    <w:p>
      <w:pPr>
        <w:numPr>
          <w:ilvl w:val="0"/>
          <w:numId w:val="2"/>
        </w:numPr>
        <w:adjustRightInd w:val="0"/>
        <w:snapToGrid w:val="0"/>
        <w:spacing w:line="480" w:lineRule="auto"/>
        <w:rPr>
          <w:rFonts w:hint="eastAsia" w:hAnsi="宋体"/>
        </w:rPr>
      </w:pPr>
      <w:r>
        <w:rPr>
          <w:rFonts w:hint="eastAsia" w:hAnsi="宋体"/>
        </w:rPr>
        <w:t>询价内容：详见工程量清单</w:t>
      </w:r>
    </w:p>
    <w:p>
      <w:pPr>
        <w:numPr>
          <w:ilvl w:val="0"/>
          <w:numId w:val="2"/>
        </w:numPr>
        <w:adjustRightInd w:val="0"/>
        <w:snapToGrid w:val="0"/>
        <w:spacing w:line="480" w:lineRule="auto"/>
        <w:rPr>
          <w:rFonts w:hint="eastAsia" w:ascii="宋体" w:hAnsi="宋体"/>
        </w:rPr>
      </w:pPr>
      <w:r>
        <w:rPr>
          <w:rFonts w:hint="eastAsia" w:hAnsi="宋体"/>
        </w:rPr>
        <w:t>采购预算：</w:t>
      </w:r>
      <w:r>
        <w:rPr>
          <w:rFonts w:hint="eastAsia" w:hAnsi="宋体"/>
          <w:lang w:val="en-US" w:eastAsia="zh-CN"/>
        </w:rPr>
        <w:t>1.98</w:t>
      </w:r>
      <w:r>
        <w:rPr>
          <w:rFonts w:hint="eastAsia" w:hAnsi="宋体"/>
        </w:rPr>
        <w:t>万元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>供应商资格要求：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（1）符合《政府采购法》第二十二条规定的供应商；具有有效的营业执照（三证合一），具有建筑装饰装修或房屋建筑工程营业范围；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 w:cs="宋体"/>
        </w:rPr>
      </w:pPr>
      <w:r>
        <w:rPr>
          <w:rFonts w:hint="eastAsia" w:ascii="宋体" w:hAnsi="宋体"/>
          <w:lang w:val="zh-CN"/>
        </w:rPr>
        <w:t>（2）供应商</w:t>
      </w:r>
      <w:r>
        <w:rPr>
          <w:rFonts w:ascii="宋体" w:hAnsi="宋体" w:cs="宋体"/>
          <w:lang w:val="zh-CN"/>
        </w:rPr>
        <w:t>须在</w:t>
      </w:r>
      <w:r>
        <w:rPr>
          <w:rFonts w:ascii="宋体" w:hAnsi="宋体" w:cs="宋体"/>
        </w:rPr>
        <w:t>“</w:t>
      </w:r>
      <w:r>
        <w:rPr>
          <w:rFonts w:ascii="宋体" w:hAnsi="宋体" w:cs="宋体"/>
          <w:lang w:val="zh-CN"/>
        </w:rPr>
        <w:t>信用中国</w:t>
      </w:r>
      <w:r>
        <w:rPr>
          <w:rFonts w:ascii="宋体" w:hAnsi="宋体" w:cs="宋体"/>
        </w:rPr>
        <w:t>”</w:t>
      </w:r>
      <w:r>
        <w:rPr>
          <w:rFonts w:ascii="宋体" w:hAnsi="宋体" w:cs="宋体"/>
          <w:lang w:val="zh-CN"/>
        </w:rPr>
        <w:t>网</w:t>
      </w:r>
      <w:r>
        <w:rPr>
          <w:rFonts w:ascii="宋体" w:hAnsi="宋体" w:cs="宋体"/>
        </w:rPr>
        <w:t>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ascii="宋体" w:hAnsi="宋体" w:cs="宋体"/>
        </w:rPr>
        <w:t>www.creditchina.gov.cn</w:t>
      </w:r>
      <w:r>
        <w:rPr>
          <w:rFonts w:ascii="宋体" w:hAnsi="宋体" w:cs="宋体"/>
        </w:rPr>
        <w:fldChar w:fldCharType="end"/>
      </w:r>
      <w:r>
        <w:rPr>
          <w:rFonts w:ascii="宋体" w:hAnsi="宋体" w:cs="宋体"/>
        </w:rPr>
        <w:t>）</w:t>
      </w:r>
      <w:r>
        <w:rPr>
          <w:rFonts w:ascii="宋体" w:hAnsi="宋体" w:cs="宋体"/>
          <w:lang w:val="zh-CN"/>
        </w:rPr>
        <w:t>中未被列入失信被执行人、重大税收违法案件当事人名单、政府采购严重违法失信行为记录名单</w:t>
      </w:r>
      <w:r>
        <w:rPr>
          <w:rFonts w:ascii="宋体" w:hAnsi="宋体" w:cs="宋体"/>
        </w:rPr>
        <w:t>（</w:t>
      </w:r>
      <w:r>
        <w:rPr>
          <w:rFonts w:ascii="宋体" w:hAnsi="宋体" w:cs="宋体"/>
          <w:lang w:val="zh-CN"/>
        </w:rPr>
        <w:t>自行通过</w:t>
      </w:r>
      <w:r>
        <w:rPr>
          <w:rFonts w:ascii="宋体" w:hAnsi="宋体" w:cs="宋体"/>
        </w:rPr>
        <w:t>“</w:t>
      </w:r>
      <w:r>
        <w:rPr>
          <w:rFonts w:ascii="宋体" w:hAnsi="宋体" w:cs="宋体"/>
          <w:lang w:val="zh-CN"/>
        </w:rPr>
        <w:t>信用中国</w:t>
      </w:r>
      <w:r>
        <w:rPr>
          <w:rFonts w:ascii="宋体" w:hAnsi="宋体" w:cs="宋体"/>
        </w:rPr>
        <w:t>”</w:t>
      </w:r>
      <w:r>
        <w:rPr>
          <w:rFonts w:ascii="宋体" w:hAnsi="宋体" w:cs="宋体"/>
          <w:lang w:val="zh-CN"/>
        </w:rPr>
        <w:t>网站查询申请人是否为失信被执行人</w:t>
      </w:r>
      <w:r>
        <w:rPr>
          <w:rFonts w:ascii="宋体" w:hAnsi="宋体" w:cs="宋体"/>
        </w:rPr>
        <w:t>，</w:t>
      </w:r>
      <w:r>
        <w:rPr>
          <w:rFonts w:ascii="宋体" w:hAnsi="宋体" w:cs="宋体"/>
          <w:lang w:val="zh-CN"/>
        </w:rPr>
        <w:t>并将查询结果</w:t>
      </w:r>
      <w:r>
        <w:rPr>
          <w:rFonts w:ascii="宋体" w:hAnsi="宋体" w:cs="宋体"/>
        </w:rPr>
        <w:t>“</w:t>
      </w:r>
      <w:r>
        <w:rPr>
          <w:rFonts w:ascii="宋体" w:hAnsi="宋体" w:cs="宋体"/>
          <w:lang w:val="zh-CN"/>
        </w:rPr>
        <w:t>截图</w:t>
      </w:r>
      <w:r>
        <w:rPr>
          <w:rFonts w:ascii="宋体" w:hAnsi="宋体" w:cs="宋体"/>
        </w:rPr>
        <w:t>”</w:t>
      </w:r>
      <w:r>
        <w:rPr>
          <w:rFonts w:ascii="宋体" w:hAnsi="宋体" w:cs="宋体"/>
          <w:lang w:val="zh-CN"/>
        </w:rPr>
        <w:t>附在投标文件中</w:t>
      </w:r>
      <w:r>
        <w:rPr>
          <w:rFonts w:ascii="宋体" w:hAnsi="宋体" w:cs="宋体"/>
        </w:rPr>
        <w:t>，</w:t>
      </w:r>
      <w:r>
        <w:rPr>
          <w:rFonts w:ascii="宋体" w:hAnsi="宋体" w:cs="宋体"/>
          <w:lang w:val="zh-CN"/>
        </w:rPr>
        <w:t>若有则取消投标资格</w:t>
      </w:r>
      <w:r>
        <w:rPr>
          <w:rFonts w:hint="eastAsia" w:ascii="宋体" w:hAnsi="宋体" w:cs="宋体"/>
        </w:rPr>
        <w:t>；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/>
          <w:lang w:val="zh-CN"/>
        </w:rPr>
      </w:pPr>
      <w:r>
        <w:rPr>
          <w:rFonts w:hint="eastAsia" w:ascii="宋体" w:hAnsi="宋体" w:cs="宋体"/>
        </w:rPr>
        <w:t>（3）法定代表人授权委托书及身份证。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获取询价文件的时间、方式：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1、获取询价文件时间：2018年</w:t>
      </w:r>
      <w:r>
        <w:rPr>
          <w:rFonts w:hint="eastAsia" w:ascii="宋体" w:hAnsi="宋体"/>
          <w:color w:val="000000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日至2018年</w:t>
      </w:r>
      <w:r>
        <w:rPr>
          <w:rFonts w:hint="eastAsia" w:ascii="宋体" w:hAnsi="宋体"/>
          <w:color w:val="000000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日，每天上午9:00至11:00、下午2:30至4:30（北京时间，节假日除外）。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color w:val="000000"/>
          <w:lang w:val="en-US" w:eastAsia="zh-CN"/>
        </w:rPr>
      </w:pPr>
      <w:r>
        <w:rPr>
          <w:rFonts w:hint="eastAsia" w:ascii="宋体" w:hAnsi="宋体"/>
          <w:color w:val="000000"/>
        </w:rPr>
        <w:t>2、获取询价文件地点：</w:t>
      </w:r>
      <w:r>
        <w:rPr>
          <w:rFonts w:hint="eastAsia" w:ascii="宋体" w:hAnsi="宋体"/>
          <w:color w:val="000000"/>
          <w:lang w:val="en-US" w:eastAsia="zh-CN"/>
        </w:rPr>
        <w:t>黄石五中后勤处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报价截止时间及地点：</w:t>
      </w:r>
    </w:p>
    <w:p>
      <w:pPr>
        <w:numPr>
          <w:ilvl w:val="1"/>
          <w:numId w:val="1"/>
        </w:numPr>
        <w:adjustRightInd w:val="0"/>
        <w:snapToGrid w:val="0"/>
        <w:spacing w:line="480" w:lineRule="auto"/>
        <w:ind w:hanging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递交报价文件时间：2018年</w:t>
      </w:r>
      <w:r>
        <w:rPr>
          <w:rFonts w:hint="eastAsia" w:ascii="宋体" w:hAnsi="宋体"/>
          <w:color w:val="000000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日9:00（北京时间）。</w:t>
      </w:r>
    </w:p>
    <w:p>
      <w:pPr>
        <w:numPr>
          <w:ilvl w:val="1"/>
          <w:numId w:val="1"/>
        </w:numPr>
        <w:adjustRightInd w:val="0"/>
        <w:snapToGrid w:val="0"/>
        <w:spacing w:line="480" w:lineRule="auto"/>
        <w:ind w:hanging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开标时间：2018年</w:t>
      </w:r>
      <w:r>
        <w:rPr>
          <w:rFonts w:hint="eastAsia" w:ascii="宋体" w:hAnsi="宋体"/>
          <w:color w:val="000000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日9:00（北京时间）。</w:t>
      </w:r>
    </w:p>
    <w:p>
      <w:pPr>
        <w:numPr>
          <w:ilvl w:val="1"/>
          <w:numId w:val="1"/>
        </w:numPr>
        <w:adjustRightInd w:val="0"/>
        <w:snapToGrid w:val="0"/>
        <w:spacing w:line="480" w:lineRule="auto"/>
        <w:ind w:hanging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地址：黄石市第五中学会议室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联系事项：</w:t>
      </w:r>
    </w:p>
    <w:p>
      <w:pPr>
        <w:adjustRightInd w:val="0"/>
        <w:snapToGrid w:val="0"/>
        <w:spacing w:line="480" w:lineRule="auto"/>
        <w:ind w:left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采购人：黄石市第五中学</w:t>
      </w:r>
    </w:p>
    <w:p>
      <w:pPr>
        <w:adjustRightInd w:val="0"/>
        <w:snapToGrid w:val="0"/>
        <w:spacing w:line="480" w:lineRule="auto"/>
        <w:ind w:left="420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</w:rPr>
        <w:t>采购单位联系人：</w:t>
      </w:r>
      <w:r>
        <w:rPr>
          <w:rFonts w:hint="eastAsia" w:ascii="宋体" w:hAnsi="宋体"/>
          <w:color w:val="000000"/>
          <w:lang w:eastAsia="zh-CN"/>
        </w:rPr>
        <w:t>张主任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</w:p>
    <w:p>
      <w:pPr>
        <w:adjustRightInd w:val="0"/>
        <w:snapToGrid w:val="0"/>
        <w:spacing w:line="480" w:lineRule="auto"/>
        <w:ind w:left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联系电话：</w:t>
      </w:r>
      <w:r>
        <w:rPr>
          <w:rFonts w:hint="eastAsia" w:ascii="宋体" w:hAnsi="宋体"/>
          <w:color w:val="000000"/>
          <w:lang w:val="en-US" w:eastAsia="zh-CN"/>
        </w:rPr>
        <w:t xml:space="preserve">0714-5431111 </w:t>
      </w:r>
    </w:p>
    <w:p>
      <w:r>
        <w:rPr>
          <w:rFonts w:hint="eastAsia" w:ascii="宋体" w:hAnsi="宋体"/>
          <w:color w:val="000000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E31"/>
    <w:multiLevelType w:val="multilevel"/>
    <w:tmpl w:val="19033E31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644"/>
        </w:tabs>
        <w:ind w:left="644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94357F2"/>
    <w:multiLevelType w:val="multilevel"/>
    <w:tmpl w:val="194357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6F30"/>
    <w:rsid w:val="1BC07B67"/>
    <w:rsid w:val="218A6F30"/>
    <w:rsid w:val="322E3F7C"/>
    <w:rsid w:val="509E6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kern w:val="2"/>
      <w:sz w:val="28"/>
      <w:u w:val="single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2018-12-02T05:31:00Z</dcterms:created>
  <dc:creator>Administrator</dc:creator>
  <cp:lastModifiedBy>user</cp:lastModifiedBy>
  <dcterms:modified xsi:type="dcterms:W3CDTF">2018-12-04T00:49:03Z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